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49" w:rsidRPr="00EA7B49" w:rsidRDefault="000521A7" w:rsidP="00EA7B49">
      <w:pPr>
        <w:spacing w:after="0"/>
        <w:jc w:val="center"/>
        <w:rPr>
          <w:rFonts w:ascii="Times New Roman" w:hAnsi="Times New Roman" w:cs="Times New Roman"/>
          <w:b/>
          <w:sz w:val="24"/>
          <w:szCs w:val="24"/>
        </w:rPr>
      </w:pPr>
      <w:r>
        <w:rPr>
          <w:rFonts w:ascii="Times New Roman" w:hAnsi="Times New Roman" w:cs="Times New Roman"/>
          <w:b/>
          <w:sz w:val="24"/>
          <w:szCs w:val="24"/>
        </w:rPr>
        <w:t>PHÒNG KẾ HOẠCH TÀI CHÍNH TRẢ LỜI CÁC EM</w:t>
      </w:r>
      <w:r w:rsidR="00EA7B49" w:rsidRPr="00EA7B49">
        <w:rPr>
          <w:rFonts w:ascii="Times New Roman" w:hAnsi="Times New Roman" w:cs="Times New Roman"/>
          <w:b/>
          <w:sz w:val="24"/>
          <w:szCs w:val="24"/>
        </w:rPr>
        <w:t xml:space="preserve"> SINH VIÊN</w:t>
      </w:r>
    </w:p>
    <w:p w:rsidR="00EA7B49" w:rsidRPr="008D4691" w:rsidRDefault="00741228" w:rsidP="000D183F">
      <w:pPr>
        <w:spacing w:after="0"/>
        <w:rPr>
          <w:rFonts w:ascii="Times New Roman" w:hAnsi="Times New Roman" w:cs="Times New Roman"/>
          <w:b/>
          <w:sz w:val="24"/>
          <w:szCs w:val="24"/>
        </w:rPr>
      </w:pPr>
      <w:r w:rsidRPr="008D4691">
        <w:rPr>
          <w:rFonts w:ascii="Times New Roman" w:hAnsi="Times New Roman" w:cs="Times New Roman"/>
          <w:b/>
          <w:sz w:val="24"/>
          <w:szCs w:val="24"/>
        </w:rPr>
        <w:t xml:space="preserve">Câu 1: </w:t>
      </w:r>
      <w:r w:rsidR="00AA7253" w:rsidRPr="008D4691">
        <w:rPr>
          <w:rFonts w:ascii="Times New Roman" w:hAnsi="Times New Roman" w:cs="Times New Roman"/>
          <w:b/>
          <w:sz w:val="24"/>
          <w:szCs w:val="24"/>
        </w:rPr>
        <w:t>Nhà trường có kế hoạch tăng học phí không? Lộ trình tăng học phí như thế nào ạ?</w:t>
      </w:r>
    </w:p>
    <w:p w:rsidR="002368B6" w:rsidRDefault="00AF59C5" w:rsidP="002368B6">
      <w:pPr>
        <w:spacing w:after="0"/>
        <w:ind w:firstLine="720"/>
        <w:jc w:val="both"/>
        <w:rPr>
          <w:rFonts w:ascii="Times New Roman" w:hAnsi="Times New Roman" w:cs="Times New Roman"/>
          <w:sz w:val="24"/>
          <w:szCs w:val="24"/>
        </w:rPr>
      </w:pPr>
      <w:r>
        <w:rPr>
          <w:rFonts w:ascii="Times New Roman" w:hAnsi="Times New Roman" w:cs="Times New Roman"/>
          <w:sz w:val="24"/>
          <w:szCs w:val="24"/>
        </w:rPr>
        <w:t>Hiện nay, việc tăng giảm học phí và lộ trình tăng giảm học phí được Nhà trường thực hiện theo các quy định của</w:t>
      </w:r>
      <w:r w:rsidR="002368B6">
        <w:rPr>
          <w:rFonts w:ascii="Times New Roman" w:hAnsi="Times New Roman" w:cs="Times New Roman"/>
          <w:sz w:val="24"/>
          <w:szCs w:val="24"/>
        </w:rPr>
        <w:t xml:space="preserve"> </w:t>
      </w:r>
      <w:r w:rsidR="002368B6" w:rsidRPr="000D183F">
        <w:rPr>
          <w:rFonts w:ascii="Times New Roman" w:hAnsi="Times New Roman" w:cs="Times New Roman"/>
          <w:sz w:val="24"/>
          <w:szCs w:val="24"/>
        </w:rPr>
        <w:t xml:space="preserve">Nghị định 81/2021/NĐ-CP ngày 27/8/2021 của Chính phủ </w:t>
      </w:r>
      <w:hyperlink r:id="rId6" w:history="1">
        <w:r w:rsidR="002368B6" w:rsidRPr="000D183F">
          <w:rPr>
            <w:rFonts w:ascii="Times New Roman" w:eastAsia="Times New Roman" w:hAnsi="Times New Roman" w:cs="Times New Roman"/>
            <w:bCs/>
            <w:color w:val="000000"/>
            <w:sz w:val="24"/>
            <w:szCs w:val="24"/>
            <w:lang w:val="vi-VN"/>
          </w:rPr>
          <w:t>Quy định về cơ chế thu, quản lý học phí đối với cơ sở giáo dục thuộc hệ thống giáo dục quốc dân và chính sách miễn, giảm học phí, hỗ trợ chi phí học tập; giá dịch vụ trong lĩnh vực giáo dục, đào tạo</w:t>
        </w:r>
      </w:hyperlink>
      <w:r w:rsidR="002368B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Ngoài ra việc tăng giảm này sẽ được điều chỉnh theo quy định của Nhà nước và các văn bản quy phạm pháp luật khác điều chỉnh về vấn đề này. </w:t>
      </w:r>
    </w:p>
    <w:p w:rsidR="0069610F" w:rsidRPr="0091679C" w:rsidRDefault="0069610F" w:rsidP="000D183F">
      <w:pPr>
        <w:spacing w:after="0"/>
        <w:rPr>
          <w:rFonts w:ascii="Times New Roman" w:hAnsi="Times New Roman" w:cs="Times New Roman"/>
          <w:b/>
          <w:sz w:val="24"/>
          <w:szCs w:val="24"/>
        </w:rPr>
      </w:pPr>
      <w:r w:rsidRPr="0091679C">
        <w:rPr>
          <w:rFonts w:ascii="Times New Roman" w:hAnsi="Times New Roman" w:cs="Times New Roman"/>
          <w:b/>
          <w:sz w:val="24"/>
          <w:szCs w:val="24"/>
        </w:rPr>
        <w:t>Câu 2:</w:t>
      </w:r>
      <w:r w:rsidR="0091679C" w:rsidRPr="0091679C">
        <w:rPr>
          <w:b/>
        </w:rPr>
        <w:t xml:space="preserve"> </w:t>
      </w:r>
      <w:r w:rsidR="0091679C" w:rsidRPr="0091679C">
        <w:rPr>
          <w:rFonts w:ascii="Times New Roman" w:hAnsi="Times New Roman" w:cs="Times New Roman"/>
          <w:b/>
          <w:sz w:val="24"/>
          <w:szCs w:val="24"/>
        </w:rPr>
        <w:t>Chúng em muốn đóng học phí mà không cần đến trực tiếp phòng thì phải làm như thế nào?</w:t>
      </w:r>
    </w:p>
    <w:p w:rsidR="008D4691" w:rsidRPr="000D183F" w:rsidRDefault="008D4691" w:rsidP="000D183F">
      <w:pPr>
        <w:spacing w:after="0"/>
        <w:rPr>
          <w:rFonts w:ascii="Times New Roman" w:hAnsi="Times New Roman" w:cs="Times New Roman"/>
          <w:sz w:val="24"/>
          <w:szCs w:val="24"/>
        </w:rPr>
      </w:pPr>
    </w:p>
    <w:p w:rsidR="000262D3" w:rsidRDefault="00A94F29" w:rsidP="00F55F85">
      <w:pPr>
        <w:spacing w:after="0"/>
        <w:jc w:val="both"/>
        <w:rPr>
          <w:rFonts w:ascii="Times New Roman" w:hAnsi="Times New Roman" w:cs="Times New Roman"/>
          <w:sz w:val="24"/>
          <w:szCs w:val="24"/>
        </w:rPr>
      </w:pPr>
      <w:r w:rsidRPr="000D183F">
        <w:rPr>
          <w:rFonts w:ascii="Times New Roman" w:hAnsi="Times New Roman" w:cs="Times New Roman"/>
          <w:sz w:val="24"/>
          <w:szCs w:val="24"/>
        </w:rPr>
        <w:tab/>
      </w:r>
      <w:r w:rsidR="002368B6">
        <w:rPr>
          <w:rFonts w:ascii="Times New Roman" w:hAnsi="Times New Roman" w:cs="Times New Roman"/>
          <w:sz w:val="24"/>
          <w:szCs w:val="24"/>
        </w:rPr>
        <w:t>Nhằm nâng cao chất lượng trong công tác quản lý, tạo điều kiện thuận lợi cho sinh viên trong thanh toán các khoản thu, nộp học phí của Nhà trường. Nhà trường đã triển khai thanh toán</w:t>
      </w:r>
      <w:r w:rsidR="000262D3">
        <w:rPr>
          <w:rFonts w:ascii="Times New Roman" w:hAnsi="Times New Roman" w:cs="Times New Roman"/>
          <w:sz w:val="24"/>
          <w:szCs w:val="24"/>
        </w:rPr>
        <w:t>, thu học phí thông qua 4 hình thức sau:</w:t>
      </w:r>
    </w:p>
    <w:p w:rsidR="000262D3" w:rsidRDefault="000262D3" w:rsidP="000262D3">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Trừ tiền tài khoản ATM (Tài khoản ATM liên kết với thẻ sinh viên).</w:t>
      </w:r>
    </w:p>
    <w:p w:rsidR="000262D3" w:rsidRDefault="000262D3" w:rsidP="000262D3">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Thu</w:t>
      </w:r>
      <w:r w:rsidR="002368B6" w:rsidRPr="000262D3">
        <w:rPr>
          <w:rFonts w:ascii="Times New Roman" w:hAnsi="Times New Roman" w:cs="Times New Roman"/>
          <w:sz w:val="24"/>
          <w:szCs w:val="24"/>
        </w:rPr>
        <w:t xml:space="preserve"> học phí online thông qua ứng dụng ViettelPay.</w:t>
      </w:r>
    </w:p>
    <w:p w:rsidR="002F0AD6" w:rsidRDefault="000262D3" w:rsidP="000262D3">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C</w:t>
      </w:r>
      <w:r w:rsidR="002F0AD6" w:rsidRPr="000262D3">
        <w:rPr>
          <w:rFonts w:ascii="Times New Roman" w:hAnsi="Times New Roman" w:cs="Times New Roman"/>
          <w:sz w:val="24"/>
          <w:szCs w:val="24"/>
        </w:rPr>
        <w:t>huyển khoản qua tài khoản Trường đại học Nông Lâm (Tên đơn vị thủ hưởng: Trường Đại học Nông Lâm; Số TK: 8500215005595; Nội dung chuyển khoản: Mã sinh viên + Họ và tên sinh viên).</w:t>
      </w:r>
    </w:p>
    <w:p w:rsidR="000262D3" w:rsidRPr="000262D3" w:rsidRDefault="000262D3" w:rsidP="000262D3">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Thu tiền mặt.</w:t>
      </w:r>
    </w:p>
    <w:p w:rsidR="002F0AD6" w:rsidRPr="00F74B50" w:rsidRDefault="002F0AD6" w:rsidP="000D183F">
      <w:pPr>
        <w:tabs>
          <w:tab w:val="left" w:pos="1080"/>
        </w:tabs>
        <w:spacing w:after="0" w:line="288" w:lineRule="auto"/>
        <w:jc w:val="both"/>
        <w:rPr>
          <w:rFonts w:ascii="Times New Roman" w:hAnsi="Times New Roman" w:cs="Times New Roman"/>
          <w:b/>
          <w:sz w:val="24"/>
          <w:szCs w:val="24"/>
        </w:rPr>
      </w:pPr>
      <w:r w:rsidRPr="00F74B50">
        <w:rPr>
          <w:rFonts w:ascii="Times New Roman" w:hAnsi="Times New Roman" w:cs="Times New Roman"/>
          <w:b/>
          <w:sz w:val="24"/>
          <w:szCs w:val="24"/>
        </w:rPr>
        <w:t>Câu 3:</w:t>
      </w:r>
      <w:r w:rsidR="00F74B50" w:rsidRPr="00F74B50">
        <w:rPr>
          <w:b/>
        </w:rPr>
        <w:t xml:space="preserve"> </w:t>
      </w:r>
      <w:r w:rsidR="00F74B50" w:rsidRPr="00F74B50">
        <w:rPr>
          <w:rFonts w:ascii="Times New Roman" w:hAnsi="Times New Roman" w:cs="Times New Roman"/>
          <w:b/>
          <w:sz w:val="24"/>
          <w:szCs w:val="24"/>
        </w:rPr>
        <w:t>Thời điểm chi trả học bổng khi nào? Điều kiện để được nhận học bổng</w:t>
      </w:r>
      <w:r w:rsidR="00F74B50">
        <w:rPr>
          <w:rFonts w:ascii="Times New Roman" w:hAnsi="Times New Roman" w:cs="Times New Roman"/>
          <w:b/>
          <w:sz w:val="24"/>
          <w:szCs w:val="24"/>
        </w:rPr>
        <w:t xml:space="preserve"> ạ</w:t>
      </w:r>
      <w:r w:rsidR="00F74B50" w:rsidRPr="00F74B50">
        <w:rPr>
          <w:rFonts w:ascii="Times New Roman" w:hAnsi="Times New Roman" w:cs="Times New Roman"/>
          <w:b/>
          <w:sz w:val="24"/>
          <w:szCs w:val="24"/>
        </w:rPr>
        <w:t>?</w:t>
      </w:r>
    </w:p>
    <w:p w:rsidR="00BD25E0" w:rsidRPr="000D183F" w:rsidRDefault="00F55F85" w:rsidP="00F55F85">
      <w:pPr>
        <w:tabs>
          <w:tab w:val="left" w:pos="1080"/>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t xml:space="preserve">Với các sinh viên </w:t>
      </w:r>
      <w:r w:rsidR="001E008E">
        <w:rPr>
          <w:rFonts w:ascii="Times New Roman" w:hAnsi="Times New Roman" w:cs="Times New Roman"/>
          <w:sz w:val="24"/>
          <w:szCs w:val="24"/>
        </w:rPr>
        <w:t>thuộc đối tượng</w:t>
      </w:r>
      <w:r>
        <w:rPr>
          <w:rFonts w:ascii="Times New Roman" w:hAnsi="Times New Roman" w:cs="Times New Roman"/>
          <w:sz w:val="24"/>
          <w:szCs w:val="24"/>
        </w:rPr>
        <w:t xml:space="preserve"> cấp học bổng khuyến khích học tập </w:t>
      </w:r>
      <w:r w:rsidR="004232D6" w:rsidRPr="000D183F">
        <w:rPr>
          <w:rFonts w:ascii="Times New Roman" w:hAnsi="Times New Roman" w:cs="Times New Roman"/>
          <w:sz w:val="24"/>
          <w:szCs w:val="24"/>
        </w:rPr>
        <w:t xml:space="preserve"> theo Quyết định số 123/QĐ-ĐHNL-HSSV ngày 28/2/2022 của Hiệu trưởng Trường Đại học Nông Lâm.</w:t>
      </w:r>
      <w:r w:rsidR="00BD25E0" w:rsidRPr="000D183F">
        <w:rPr>
          <w:rFonts w:ascii="Times New Roman" w:hAnsi="Times New Roman" w:cs="Times New Roman"/>
          <w:sz w:val="24"/>
          <w:szCs w:val="24"/>
        </w:rPr>
        <w:t xml:space="preserve"> </w:t>
      </w:r>
      <w:r>
        <w:rPr>
          <w:rFonts w:ascii="Times New Roman" w:hAnsi="Times New Roman" w:cs="Times New Roman"/>
          <w:sz w:val="24"/>
          <w:szCs w:val="24"/>
        </w:rPr>
        <w:t>Nhà trường sẽ</w:t>
      </w:r>
      <w:r w:rsidR="00665503">
        <w:rPr>
          <w:rFonts w:ascii="Times New Roman" w:hAnsi="Times New Roman" w:cs="Times New Roman"/>
          <w:sz w:val="24"/>
          <w:szCs w:val="24"/>
        </w:rPr>
        <w:t xml:space="preserve"> tổng hợp</w:t>
      </w:r>
      <w:r>
        <w:rPr>
          <w:rFonts w:ascii="Times New Roman" w:hAnsi="Times New Roman" w:cs="Times New Roman"/>
          <w:sz w:val="24"/>
          <w:szCs w:val="24"/>
        </w:rPr>
        <w:t xml:space="preserve"> danh sách và cấp học bổng khuyến khích học tập</w:t>
      </w:r>
      <w:r w:rsidR="00665503">
        <w:rPr>
          <w:rFonts w:ascii="Times New Roman" w:hAnsi="Times New Roman" w:cs="Times New Roman"/>
          <w:sz w:val="24"/>
          <w:szCs w:val="24"/>
        </w:rPr>
        <w:t xml:space="preserve"> tới từng bạn sinh viên</w:t>
      </w:r>
      <w:r w:rsidR="00BD25E0" w:rsidRPr="000D183F">
        <w:rPr>
          <w:rFonts w:ascii="Times New Roman" w:hAnsi="Times New Roman" w:cs="Times New Roman"/>
          <w:sz w:val="24"/>
          <w:szCs w:val="24"/>
        </w:rPr>
        <w:t xml:space="preserve">. </w:t>
      </w:r>
    </w:p>
    <w:p w:rsidR="007B6844" w:rsidRPr="00ED73FB" w:rsidRDefault="007B6844" w:rsidP="000D183F">
      <w:pPr>
        <w:tabs>
          <w:tab w:val="left" w:pos="1080"/>
        </w:tabs>
        <w:spacing w:after="0" w:line="288" w:lineRule="auto"/>
        <w:jc w:val="both"/>
        <w:rPr>
          <w:rFonts w:ascii="Times New Roman" w:hAnsi="Times New Roman" w:cs="Times New Roman"/>
          <w:b/>
          <w:sz w:val="24"/>
          <w:szCs w:val="24"/>
        </w:rPr>
      </w:pPr>
      <w:r w:rsidRPr="00ED73FB">
        <w:rPr>
          <w:rFonts w:ascii="Times New Roman" w:hAnsi="Times New Roman" w:cs="Times New Roman"/>
          <w:b/>
          <w:sz w:val="24"/>
          <w:szCs w:val="24"/>
        </w:rPr>
        <w:t>Câu 4:</w:t>
      </w:r>
      <w:r w:rsidR="00ED73FB" w:rsidRPr="00ED73FB">
        <w:rPr>
          <w:b/>
        </w:rPr>
        <w:t xml:space="preserve"> </w:t>
      </w:r>
      <w:r w:rsidR="00B92644">
        <w:rPr>
          <w:rFonts w:ascii="Times New Roman" w:hAnsi="Times New Roman" w:cs="Times New Roman"/>
          <w:b/>
          <w:sz w:val="24"/>
          <w:szCs w:val="24"/>
        </w:rPr>
        <w:t>Những hỗ trợ khác của phòng KH-TC</w:t>
      </w:r>
    </w:p>
    <w:p w:rsidR="00375B7D" w:rsidRDefault="0011305D" w:rsidP="000D183F">
      <w:pPr>
        <w:tabs>
          <w:tab w:val="left" w:pos="1080"/>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t xml:space="preserve">Nhằm tạo điều kiện thuận lợi cho việc học tập cũng như việc nộp học phí của sinh viên, </w:t>
      </w:r>
      <w:r w:rsidR="007B6844" w:rsidRPr="000D183F">
        <w:rPr>
          <w:rFonts w:ascii="Times New Roman" w:hAnsi="Times New Roman" w:cs="Times New Roman"/>
          <w:sz w:val="24"/>
          <w:szCs w:val="24"/>
        </w:rPr>
        <w:t xml:space="preserve">Nhà trường </w:t>
      </w:r>
      <w:r w:rsidR="000D183F" w:rsidRPr="000D183F">
        <w:rPr>
          <w:rFonts w:ascii="Times New Roman" w:hAnsi="Times New Roman" w:cs="Times New Roman"/>
          <w:sz w:val="24"/>
          <w:szCs w:val="24"/>
        </w:rPr>
        <w:t xml:space="preserve">luôn </w:t>
      </w:r>
      <w:r>
        <w:rPr>
          <w:rFonts w:ascii="Times New Roman" w:hAnsi="Times New Roman" w:cs="Times New Roman"/>
          <w:sz w:val="24"/>
          <w:szCs w:val="24"/>
        </w:rPr>
        <w:t xml:space="preserve">linh động trong </w:t>
      </w:r>
      <w:r w:rsidR="005D7704">
        <w:rPr>
          <w:rFonts w:ascii="Times New Roman" w:hAnsi="Times New Roman" w:cs="Times New Roman"/>
          <w:sz w:val="24"/>
          <w:szCs w:val="24"/>
        </w:rPr>
        <w:t>công tác</w:t>
      </w:r>
      <w:r>
        <w:rPr>
          <w:rFonts w:ascii="Times New Roman" w:hAnsi="Times New Roman" w:cs="Times New Roman"/>
          <w:sz w:val="24"/>
          <w:szCs w:val="24"/>
        </w:rPr>
        <w:t xml:space="preserve"> thu học phí đối với sinh viên</w:t>
      </w:r>
      <w:r w:rsidR="000470B2">
        <w:rPr>
          <w:rFonts w:ascii="Times New Roman" w:hAnsi="Times New Roman" w:cs="Times New Roman"/>
          <w:sz w:val="24"/>
          <w:szCs w:val="24"/>
        </w:rPr>
        <w:t xml:space="preserve"> (hiện Nhà trường có 4 hình thức thu học phí)</w:t>
      </w:r>
      <w:r w:rsidR="007B6844" w:rsidRPr="000D183F">
        <w:rPr>
          <w:rFonts w:ascii="Times New Roman" w:hAnsi="Times New Roman" w:cs="Times New Roman"/>
          <w:sz w:val="24"/>
          <w:szCs w:val="24"/>
        </w:rPr>
        <w:t xml:space="preserve">. </w:t>
      </w:r>
      <w:r w:rsidR="00375B7D">
        <w:rPr>
          <w:rFonts w:ascii="Times New Roman" w:hAnsi="Times New Roman" w:cs="Times New Roman"/>
          <w:sz w:val="24"/>
          <w:szCs w:val="24"/>
        </w:rPr>
        <w:t xml:space="preserve"> </w:t>
      </w:r>
    </w:p>
    <w:p w:rsidR="007B6844" w:rsidRPr="000D183F" w:rsidRDefault="00B92644" w:rsidP="000D183F">
      <w:pPr>
        <w:tabs>
          <w:tab w:val="left" w:pos="1080"/>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0D183F" w:rsidRPr="000D183F">
        <w:rPr>
          <w:rFonts w:ascii="Times New Roman" w:hAnsi="Times New Roman" w:cs="Times New Roman"/>
          <w:sz w:val="24"/>
          <w:szCs w:val="24"/>
        </w:rPr>
        <w:t>Với các bạn sinh viên khó khăn,</w:t>
      </w:r>
      <w:r w:rsidR="000760FB">
        <w:rPr>
          <w:rFonts w:ascii="Times New Roman" w:hAnsi="Times New Roman" w:cs="Times New Roman"/>
          <w:sz w:val="24"/>
          <w:szCs w:val="24"/>
        </w:rPr>
        <w:t xml:space="preserve"> </w:t>
      </w:r>
      <w:r w:rsidR="000760FB" w:rsidRPr="000D183F">
        <w:rPr>
          <w:rFonts w:ascii="Times New Roman" w:hAnsi="Times New Roman" w:cs="Times New Roman"/>
          <w:sz w:val="24"/>
          <w:szCs w:val="24"/>
        </w:rPr>
        <w:t>Nhà trườ</w:t>
      </w:r>
      <w:r w:rsidR="000760FB">
        <w:rPr>
          <w:rFonts w:ascii="Times New Roman" w:hAnsi="Times New Roman" w:cs="Times New Roman"/>
          <w:sz w:val="24"/>
          <w:szCs w:val="24"/>
        </w:rPr>
        <w:t>ng</w:t>
      </w:r>
      <w:r w:rsidR="000760FB" w:rsidRPr="000D183F">
        <w:rPr>
          <w:rFonts w:ascii="Times New Roman" w:hAnsi="Times New Roman" w:cs="Times New Roman"/>
          <w:sz w:val="24"/>
          <w:szCs w:val="24"/>
        </w:rPr>
        <w:t xml:space="preserve"> có các chính sách hỗ trợ</w:t>
      </w:r>
      <w:r w:rsidR="000760FB">
        <w:rPr>
          <w:rFonts w:ascii="Times New Roman" w:hAnsi="Times New Roman" w:cs="Times New Roman"/>
          <w:sz w:val="24"/>
          <w:szCs w:val="24"/>
        </w:rPr>
        <w:t xml:space="preserve"> về học phí cũng như chi phí sinh hoạt</w:t>
      </w:r>
      <w:r w:rsidR="000D183F" w:rsidRPr="000D183F">
        <w:rPr>
          <w:rFonts w:ascii="Times New Roman" w:hAnsi="Times New Roman" w:cs="Times New Roman"/>
          <w:sz w:val="24"/>
          <w:szCs w:val="24"/>
        </w:rPr>
        <w:t>.</w:t>
      </w:r>
      <w:r w:rsidR="007B6844" w:rsidRPr="000D183F">
        <w:rPr>
          <w:rFonts w:ascii="Times New Roman" w:hAnsi="Times New Roman" w:cs="Times New Roman"/>
          <w:sz w:val="24"/>
          <w:szCs w:val="24"/>
        </w:rPr>
        <w:t xml:space="preserve"> Còn việc hỗ trợ sinh viên vay ngân hàng để đóng học phí</w:t>
      </w:r>
      <w:r w:rsidR="00035CFD">
        <w:rPr>
          <w:rFonts w:ascii="Times New Roman" w:hAnsi="Times New Roman" w:cs="Times New Roman"/>
          <w:sz w:val="24"/>
          <w:szCs w:val="24"/>
        </w:rPr>
        <w:t xml:space="preserve"> thì</w:t>
      </w:r>
      <w:r w:rsidR="007B6844" w:rsidRPr="000D183F">
        <w:rPr>
          <w:rFonts w:ascii="Times New Roman" w:hAnsi="Times New Roman" w:cs="Times New Roman"/>
          <w:sz w:val="24"/>
          <w:szCs w:val="24"/>
        </w:rPr>
        <w:t xml:space="preserve"> không thuộc về chức năng</w:t>
      </w:r>
      <w:r w:rsidR="009251A8">
        <w:rPr>
          <w:rFonts w:ascii="Times New Roman" w:hAnsi="Times New Roman" w:cs="Times New Roman"/>
          <w:sz w:val="24"/>
          <w:szCs w:val="24"/>
        </w:rPr>
        <w:t>,</w:t>
      </w:r>
      <w:r w:rsidR="007B6844" w:rsidRPr="000D183F">
        <w:rPr>
          <w:rFonts w:ascii="Times New Roman" w:hAnsi="Times New Roman" w:cs="Times New Roman"/>
          <w:sz w:val="24"/>
          <w:szCs w:val="24"/>
        </w:rPr>
        <w:t xml:space="preserve"> nhiệm vụ</w:t>
      </w:r>
      <w:r w:rsidR="009251A8">
        <w:rPr>
          <w:rFonts w:ascii="Times New Roman" w:hAnsi="Times New Roman" w:cs="Times New Roman"/>
          <w:sz w:val="24"/>
          <w:szCs w:val="24"/>
        </w:rPr>
        <w:t>, quyền hạn</w:t>
      </w:r>
      <w:r w:rsidR="007B6844" w:rsidRPr="000D183F">
        <w:rPr>
          <w:rFonts w:ascii="Times New Roman" w:hAnsi="Times New Roman" w:cs="Times New Roman"/>
          <w:sz w:val="24"/>
          <w:szCs w:val="24"/>
        </w:rPr>
        <w:t xml:space="preserve"> của Nhà trường. </w:t>
      </w:r>
      <w:r w:rsidR="001154D0">
        <w:rPr>
          <w:rFonts w:ascii="Times New Roman" w:hAnsi="Times New Roman" w:cs="Times New Roman"/>
          <w:sz w:val="24"/>
          <w:szCs w:val="24"/>
        </w:rPr>
        <w:t xml:space="preserve">Tuy nhiên, nếu các bạn làm thủ tục vay tiền nộp học phí mà cần có sự hỗ trợ hay xác nhận của Nhà trường thì Nhà trường cũng sẽ hỗ trợ. </w:t>
      </w:r>
    </w:p>
    <w:p w:rsidR="0069610F" w:rsidRPr="000D183F" w:rsidRDefault="002F0AD6" w:rsidP="000D183F">
      <w:pPr>
        <w:spacing w:after="0"/>
        <w:rPr>
          <w:rFonts w:ascii="Times New Roman" w:hAnsi="Times New Roman" w:cs="Times New Roman"/>
          <w:sz w:val="24"/>
          <w:szCs w:val="24"/>
        </w:rPr>
      </w:pPr>
      <w:r w:rsidRPr="000D183F">
        <w:rPr>
          <w:rFonts w:ascii="Times New Roman" w:hAnsi="Times New Roman" w:cs="Times New Roman"/>
          <w:sz w:val="24"/>
          <w:szCs w:val="24"/>
        </w:rPr>
        <w:t xml:space="preserve"> </w:t>
      </w:r>
    </w:p>
    <w:sectPr w:rsidR="0069610F" w:rsidRPr="000D183F" w:rsidSect="0074122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06B3"/>
    <w:multiLevelType w:val="hybridMultilevel"/>
    <w:tmpl w:val="C2B2D850"/>
    <w:lvl w:ilvl="0" w:tplc="EC38DC0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867E57"/>
    <w:multiLevelType w:val="hybridMultilevel"/>
    <w:tmpl w:val="B3BA5BBA"/>
    <w:lvl w:ilvl="0" w:tplc="A8A40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F7"/>
    <w:rsid w:val="000262D3"/>
    <w:rsid w:val="00035CFD"/>
    <w:rsid w:val="000470B2"/>
    <w:rsid w:val="000521A7"/>
    <w:rsid w:val="000760FB"/>
    <w:rsid w:val="000D183F"/>
    <w:rsid w:val="0011305D"/>
    <w:rsid w:val="001154D0"/>
    <w:rsid w:val="001E008E"/>
    <w:rsid w:val="002368B6"/>
    <w:rsid w:val="002F0AD6"/>
    <w:rsid w:val="00375B7D"/>
    <w:rsid w:val="004232D6"/>
    <w:rsid w:val="004D5354"/>
    <w:rsid w:val="005901C6"/>
    <w:rsid w:val="005D7704"/>
    <w:rsid w:val="00665503"/>
    <w:rsid w:val="0069610F"/>
    <w:rsid w:val="006C75F7"/>
    <w:rsid w:val="007078C1"/>
    <w:rsid w:val="00741228"/>
    <w:rsid w:val="007B6844"/>
    <w:rsid w:val="00813F0F"/>
    <w:rsid w:val="0084685A"/>
    <w:rsid w:val="008D4691"/>
    <w:rsid w:val="0091679C"/>
    <w:rsid w:val="009251A8"/>
    <w:rsid w:val="0095190D"/>
    <w:rsid w:val="009A1E54"/>
    <w:rsid w:val="00A94F29"/>
    <w:rsid w:val="00AA7253"/>
    <w:rsid w:val="00AF59C5"/>
    <w:rsid w:val="00B92644"/>
    <w:rsid w:val="00BD25E0"/>
    <w:rsid w:val="00E055C9"/>
    <w:rsid w:val="00EA7B49"/>
    <w:rsid w:val="00ED73FB"/>
    <w:rsid w:val="00F55F85"/>
    <w:rsid w:val="00F7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AD6"/>
    <w:pPr>
      <w:ind w:left="720"/>
      <w:contextualSpacing/>
    </w:pPr>
  </w:style>
  <w:style w:type="paragraph" w:customStyle="1" w:styleId="other0">
    <w:name w:val="other0"/>
    <w:basedOn w:val="Normal"/>
    <w:rsid w:val="004D5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
    <w:name w:val="other"/>
    <w:basedOn w:val="DefaultParagraphFont"/>
    <w:rsid w:val="004D5354"/>
  </w:style>
  <w:style w:type="paragraph" w:customStyle="1" w:styleId="tablecaption0">
    <w:name w:val="tablecaption0"/>
    <w:basedOn w:val="Normal"/>
    <w:rsid w:val="004D5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aption">
    <w:name w:val="tablecaption"/>
    <w:basedOn w:val="DefaultParagraphFont"/>
    <w:rsid w:val="004D5354"/>
  </w:style>
  <w:style w:type="character" w:styleId="Hyperlink">
    <w:name w:val="Hyperlink"/>
    <w:basedOn w:val="DefaultParagraphFont"/>
    <w:uiPriority w:val="99"/>
    <w:semiHidden/>
    <w:unhideWhenUsed/>
    <w:rsid w:val="004D5354"/>
    <w:rPr>
      <w:color w:val="0000FF"/>
      <w:u w:val="single"/>
    </w:rPr>
  </w:style>
  <w:style w:type="paragraph" w:styleId="BodyText">
    <w:name w:val="Body Text"/>
    <w:basedOn w:val="Normal"/>
    <w:link w:val="BodyTextChar"/>
    <w:uiPriority w:val="99"/>
    <w:semiHidden/>
    <w:unhideWhenUsed/>
    <w:rsid w:val="004D5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D5354"/>
    <w:rPr>
      <w:rFonts w:ascii="Times New Roman" w:eastAsia="Times New Roman" w:hAnsi="Times New Roman" w:cs="Times New Roman"/>
      <w:sz w:val="24"/>
      <w:szCs w:val="24"/>
    </w:rPr>
  </w:style>
  <w:style w:type="character" w:customStyle="1" w:styleId="bodytextchar1">
    <w:name w:val="bodytextchar1"/>
    <w:basedOn w:val="DefaultParagraphFont"/>
    <w:rsid w:val="004D5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AD6"/>
    <w:pPr>
      <w:ind w:left="720"/>
      <w:contextualSpacing/>
    </w:pPr>
  </w:style>
  <w:style w:type="paragraph" w:customStyle="1" w:styleId="other0">
    <w:name w:val="other0"/>
    <w:basedOn w:val="Normal"/>
    <w:rsid w:val="004D5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
    <w:name w:val="other"/>
    <w:basedOn w:val="DefaultParagraphFont"/>
    <w:rsid w:val="004D5354"/>
  </w:style>
  <w:style w:type="paragraph" w:customStyle="1" w:styleId="tablecaption0">
    <w:name w:val="tablecaption0"/>
    <w:basedOn w:val="Normal"/>
    <w:rsid w:val="004D5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aption">
    <w:name w:val="tablecaption"/>
    <w:basedOn w:val="DefaultParagraphFont"/>
    <w:rsid w:val="004D5354"/>
  </w:style>
  <w:style w:type="character" w:styleId="Hyperlink">
    <w:name w:val="Hyperlink"/>
    <w:basedOn w:val="DefaultParagraphFont"/>
    <w:uiPriority w:val="99"/>
    <w:semiHidden/>
    <w:unhideWhenUsed/>
    <w:rsid w:val="004D5354"/>
    <w:rPr>
      <w:color w:val="0000FF"/>
      <w:u w:val="single"/>
    </w:rPr>
  </w:style>
  <w:style w:type="paragraph" w:styleId="BodyText">
    <w:name w:val="Body Text"/>
    <w:basedOn w:val="Normal"/>
    <w:link w:val="BodyTextChar"/>
    <w:uiPriority w:val="99"/>
    <w:semiHidden/>
    <w:unhideWhenUsed/>
    <w:rsid w:val="004D5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D5354"/>
    <w:rPr>
      <w:rFonts w:ascii="Times New Roman" w:eastAsia="Times New Roman" w:hAnsi="Times New Roman" w:cs="Times New Roman"/>
      <w:sz w:val="24"/>
      <w:szCs w:val="24"/>
    </w:rPr>
  </w:style>
  <w:style w:type="character" w:customStyle="1" w:styleId="bodytextchar1">
    <w:name w:val="bodytextchar1"/>
    <w:basedOn w:val="DefaultParagraphFont"/>
    <w:rsid w:val="004D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00713">
      <w:bodyDiv w:val="1"/>
      <w:marLeft w:val="0"/>
      <w:marRight w:val="0"/>
      <w:marTop w:val="0"/>
      <w:marBottom w:val="0"/>
      <w:divBdr>
        <w:top w:val="none" w:sz="0" w:space="0" w:color="auto"/>
        <w:left w:val="none" w:sz="0" w:space="0" w:color="auto"/>
        <w:bottom w:val="none" w:sz="0" w:space="0" w:color="auto"/>
        <w:right w:val="none" w:sz="0" w:space="0" w:color="auto"/>
      </w:divBdr>
      <w:divsChild>
        <w:div w:id="83348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noi-dung-tham-chieu.html?DocItemId=6514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2022-04-29T08:17:00Z</cp:lastPrinted>
  <dcterms:created xsi:type="dcterms:W3CDTF">2022-08-10T01:47:00Z</dcterms:created>
  <dcterms:modified xsi:type="dcterms:W3CDTF">2022-08-10T01:51:00Z</dcterms:modified>
</cp:coreProperties>
</file>